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B5DC" w14:textId="6579C320" w:rsidR="00BF72C8" w:rsidRDefault="001A51F0" w:rsidP="00BF72C8">
      <w:pPr>
        <w:pStyle w:val="BodyText"/>
        <w:spacing w:before="7"/>
        <w:jc w:val="right"/>
        <w:rPr>
          <w:sz w:val="19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B3F9A70" wp14:editId="21987468">
            <wp:simplePos x="0" y="0"/>
            <wp:positionH relativeFrom="page">
              <wp:posOffset>3227437</wp:posOffset>
            </wp:positionH>
            <wp:positionV relativeFrom="paragraph">
              <wp:posOffset>200</wp:posOffset>
            </wp:positionV>
            <wp:extent cx="3888000" cy="1106730"/>
            <wp:effectExtent l="0" t="0" r="0" b="0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11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E8B9C" w14:textId="747FC8EF" w:rsidR="00BF72C8" w:rsidRDefault="00BF72C8" w:rsidP="00BF72C8">
      <w:pPr>
        <w:pStyle w:val="BodyText"/>
        <w:spacing w:before="7"/>
        <w:rPr>
          <w:sz w:val="19"/>
        </w:rPr>
      </w:pPr>
    </w:p>
    <w:p w14:paraId="48331ACD" w14:textId="4CDBD19B" w:rsidR="00BF72C8" w:rsidRDefault="00BF72C8" w:rsidP="00BF72C8">
      <w:pPr>
        <w:pStyle w:val="BodyText"/>
        <w:spacing w:before="7"/>
        <w:rPr>
          <w:sz w:val="19"/>
        </w:rPr>
      </w:pPr>
    </w:p>
    <w:p w14:paraId="00CB9493" w14:textId="77777777" w:rsidR="00306F9D" w:rsidRDefault="00306F9D" w:rsidP="00306F9D">
      <w:pPr>
        <w:pStyle w:val="BodyText"/>
        <w:spacing w:before="7"/>
        <w:rPr>
          <w:sz w:val="19"/>
        </w:rPr>
      </w:pPr>
    </w:p>
    <w:p w14:paraId="78BE0C82" w14:textId="77777777" w:rsidR="00B560C4" w:rsidRDefault="00B560C4" w:rsidP="00ED5BD0">
      <w:pPr>
        <w:pStyle w:val="Heading3"/>
        <w:spacing w:before="94"/>
        <w:jc w:val="both"/>
        <w:rPr>
          <w:color w:val="050505"/>
        </w:rPr>
      </w:pPr>
      <w:bookmarkStart w:id="0" w:name="_Toc74730105"/>
    </w:p>
    <w:p w14:paraId="571A5542" w14:textId="41F1EA80" w:rsidR="00B560C4" w:rsidRDefault="00306F9D" w:rsidP="00ED5BD0">
      <w:pPr>
        <w:pStyle w:val="Heading3"/>
        <w:spacing w:before="94"/>
        <w:jc w:val="both"/>
        <w:rPr>
          <w:color w:val="050505"/>
        </w:rPr>
      </w:pPr>
      <w:r>
        <w:rPr>
          <w:color w:val="050505"/>
        </w:rPr>
        <w:t>ANNEXURE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A:</w:t>
      </w:r>
      <w:r>
        <w:rPr>
          <w:color w:val="050505"/>
          <w:spacing w:val="4"/>
        </w:rPr>
        <w:t xml:space="preserve"> </w:t>
      </w:r>
      <w:r>
        <w:rPr>
          <w:color w:val="050505"/>
        </w:rPr>
        <w:t>POPI</w:t>
      </w:r>
      <w:r>
        <w:rPr>
          <w:color w:val="050505"/>
          <w:spacing w:val="26"/>
        </w:rPr>
        <w:t xml:space="preserve"> </w:t>
      </w:r>
      <w:r>
        <w:rPr>
          <w:color w:val="050505"/>
        </w:rPr>
        <w:t>NOTICE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AND</w:t>
      </w:r>
      <w:r>
        <w:rPr>
          <w:color w:val="050505"/>
          <w:spacing w:val="13"/>
        </w:rPr>
        <w:t xml:space="preserve"> </w:t>
      </w:r>
      <w:r>
        <w:rPr>
          <w:color w:val="050505"/>
        </w:rPr>
        <w:t>CONSENT</w:t>
      </w:r>
      <w:r>
        <w:rPr>
          <w:color w:val="050505"/>
          <w:spacing w:val="46"/>
        </w:rPr>
        <w:t xml:space="preserve"> </w:t>
      </w:r>
      <w:r>
        <w:rPr>
          <w:color w:val="050505"/>
        </w:rPr>
        <w:t>FORM</w:t>
      </w:r>
      <w:bookmarkEnd w:id="0"/>
    </w:p>
    <w:p w14:paraId="74E841E7" w14:textId="0C73F212" w:rsidR="00306F9D" w:rsidRPr="00ED5BD0" w:rsidRDefault="00306F9D" w:rsidP="00B560C4">
      <w:pPr>
        <w:pStyle w:val="Heading3"/>
        <w:spacing w:before="94"/>
        <w:ind w:left="0"/>
        <w:jc w:val="both"/>
        <w:rPr>
          <w:color w:val="050505"/>
        </w:rPr>
      </w:pPr>
      <w:r>
        <w:rPr>
          <w:b w:val="0"/>
          <w:noProof/>
          <w:sz w:val="3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C9043E" wp14:editId="0E7C8F57">
                <wp:simplePos x="0" y="0"/>
                <wp:positionH relativeFrom="column">
                  <wp:posOffset>82884</wp:posOffset>
                </wp:positionH>
                <wp:positionV relativeFrom="paragraph">
                  <wp:posOffset>91174</wp:posOffset>
                </wp:positionV>
                <wp:extent cx="6779741" cy="8823158"/>
                <wp:effectExtent l="0" t="0" r="1524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741" cy="882315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64A2D" id="Rectangle 14" o:spid="_x0000_s1026" style="position:absolute;margin-left:6.55pt;margin-top:7.2pt;width:533.85pt;height:694.7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" filled="f" strokecolor="black [3213]" strokeweight="1pt"/>
            </w:pict>
          </mc:Fallback>
        </mc:AlternateContent>
      </w:r>
    </w:p>
    <w:p w14:paraId="0D352DAD" w14:textId="77777777" w:rsidR="00306F9D" w:rsidRDefault="00306F9D" w:rsidP="00306F9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FBFBF" w:themeFill="background1" w:themeFillShade="BF"/>
        <w:ind w:left="567" w:right="480" w:hanging="141"/>
        <w:jc w:val="center"/>
        <w:rPr>
          <w:b/>
          <w:sz w:val="21"/>
        </w:rPr>
      </w:pPr>
      <w:r>
        <w:rPr>
          <w:b/>
          <w:color w:val="050505"/>
          <w:w w:val="105"/>
          <w:sz w:val="21"/>
        </w:rPr>
        <w:t>POPI</w:t>
      </w:r>
      <w:r>
        <w:rPr>
          <w:b/>
          <w:color w:val="050505"/>
          <w:spacing w:val="-8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NOTICE</w:t>
      </w:r>
      <w:r>
        <w:rPr>
          <w:b/>
          <w:color w:val="050505"/>
          <w:spacing w:val="-1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AND</w:t>
      </w:r>
      <w:r>
        <w:rPr>
          <w:b/>
          <w:color w:val="050505"/>
          <w:spacing w:val="-12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CONSENT</w:t>
      </w:r>
      <w:r>
        <w:rPr>
          <w:b/>
          <w:color w:val="050505"/>
          <w:spacing w:val="1"/>
          <w:w w:val="105"/>
          <w:sz w:val="21"/>
        </w:rPr>
        <w:t xml:space="preserve"> </w:t>
      </w:r>
      <w:r>
        <w:rPr>
          <w:b/>
          <w:color w:val="050505"/>
          <w:w w:val="105"/>
          <w:sz w:val="21"/>
        </w:rPr>
        <w:t>FORM</w:t>
      </w:r>
    </w:p>
    <w:p w14:paraId="4C25ED2F" w14:textId="77777777" w:rsidR="00306F9D" w:rsidRDefault="00306F9D" w:rsidP="00306F9D">
      <w:pPr>
        <w:pStyle w:val="BodyText"/>
        <w:spacing w:before="1"/>
        <w:rPr>
          <w:b/>
          <w:sz w:val="21"/>
        </w:rPr>
      </w:pPr>
    </w:p>
    <w:p w14:paraId="66090BC6" w14:textId="77777777" w:rsidR="00306F9D" w:rsidRDefault="00306F9D" w:rsidP="00306F9D">
      <w:pPr>
        <w:ind w:left="263" w:right="261" w:hanging="2"/>
        <w:jc w:val="both"/>
        <w:rPr>
          <w:sz w:val="15"/>
        </w:rPr>
      </w:pPr>
      <w:r>
        <w:rPr>
          <w:color w:val="050505"/>
          <w:w w:val="105"/>
          <w:sz w:val="15"/>
        </w:rPr>
        <w:t xml:space="preserve">We understand that your personal information </w:t>
      </w:r>
      <w:r>
        <w:rPr>
          <w:color w:val="161616"/>
          <w:w w:val="105"/>
          <w:sz w:val="15"/>
        </w:rPr>
        <w:t xml:space="preserve">is </w:t>
      </w:r>
      <w:r>
        <w:rPr>
          <w:color w:val="050505"/>
          <w:w w:val="105"/>
          <w:sz w:val="15"/>
        </w:rPr>
        <w:t>important to you and that you may be apprehensive about disclosing it. Your privacy is just as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important</w:t>
      </w:r>
      <w:r>
        <w:rPr>
          <w:color w:val="050505"/>
          <w:spacing w:val="1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 xml:space="preserve">to </w:t>
      </w:r>
      <w:proofErr w:type="gramStart"/>
      <w:r>
        <w:rPr>
          <w:color w:val="050505"/>
          <w:w w:val="105"/>
          <w:sz w:val="15"/>
        </w:rPr>
        <w:t>us</w:t>
      </w:r>
      <w:proofErr w:type="gramEnd"/>
      <w:r>
        <w:rPr>
          <w:color w:val="050505"/>
          <w:spacing w:val="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and</w:t>
      </w:r>
      <w:r>
        <w:rPr>
          <w:color w:val="050505"/>
          <w:spacing w:val="-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we are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committed</w:t>
      </w:r>
      <w:r>
        <w:rPr>
          <w:color w:val="050505"/>
          <w:spacing w:val="1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to safeguarding</w:t>
      </w:r>
      <w:r>
        <w:rPr>
          <w:color w:val="050505"/>
          <w:spacing w:val="18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and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processing</w:t>
      </w:r>
      <w:r>
        <w:rPr>
          <w:color w:val="050505"/>
          <w:spacing w:val="1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>
        <w:rPr>
          <w:color w:val="050505"/>
          <w:spacing w:val="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information</w:t>
      </w:r>
      <w:r>
        <w:rPr>
          <w:color w:val="050505"/>
          <w:spacing w:val="1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</w:t>
      </w:r>
      <w:r>
        <w:rPr>
          <w:color w:val="050505"/>
          <w:spacing w:val="-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</w:t>
      </w:r>
      <w:r>
        <w:rPr>
          <w:color w:val="050505"/>
          <w:spacing w:val="-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lawful</w:t>
      </w:r>
      <w:r>
        <w:rPr>
          <w:color w:val="050505"/>
          <w:spacing w:val="-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manner</w:t>
      </w:r>
      <w:r>
        <w:rPr>
          <w:color w:val="2F2F2F"/>
          <w:w w:val="105"/>
          <w:sz w:val="15"/>
        </w:rPr>
        <w:t>.</w:t>
      </w:r>
    </w:p>
    <w:p w14:paraId="041593C2" w14:textId="77777777" w:rsidR="00306F9D" w:rsidRDefault="00306F9D" w:rsidP="00306F9D">
      <w:pPr>
        <w:spacing w:before="134"/>
        <w:ind w:left="263" w:right="268" w:hanging="2"/>
        <w:jc w:val="both"/>
        <w:rPr>
          <w:sz w:val="15"/>
        </w:rPr>
      </w:pPr>
      <w:r>
        <w:rPr>
          <w:color w:val="050505"/>
          <w:w w:val="105"/>
          <w:sz w:val="15"/>
        </w:rPr>
        <w:t>We also want to make sure that you understand how and for what purpose we process your information</w:t>
      </w:r>
      <w:r>
        <w:rPr>
          <w:color w:val="444444"/>
          <w:w w:val="105"/>
          <w:sz w:val="15"/>
        </w:rPr>
        <w:t xml:space="preserve">. </w:t>
      </w:r>
      <w:r>
        <w:rPr>
          <w:color w:val="050505"/>
          <w:w w:val="105"/>
          <w:sz w:val="15"/>
        </w:rPr>
        <w:t>If for any reason you think that your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information is not processed in a correct manner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or that your information is being used for a purpose other than that for what it was originally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intended</w:t>
      </w:r>
      <w:r>
        <w:rPr>
          <w:color w:val="444444"/>
          <w:w w:val="105"/>
          <w:sz w:val="15"/>
        </w:rPr>
        <w:t>,</w:t>
      </w:r>
      <w:r>
        <w:rPr>
          <w:color w:val="444444"/>
          <w:spacing w:val="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</w:t>
      </w:r>
      <w:r>
        <w:rPr>
          <w:color w:val="050505"/>
          <w:spacing w:val="-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can</w:t>
      </w:r>
      <w:r>
        <w:rPr>
          <w:color w:val="050505"/>
          <w:spacing w:val="-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contact</w:t>
      </w:r>
      <w:r>
        <w:rPr>
          <w:color w:val="050505"/>
          <w:spacing w:val="6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our Information</w:t>
      </w:r>
      <w:r>
        <w:rPr>
          <w:color w:val="050505"/>
          <w:spacing w:val="16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Officer.</w:t>
      </w:r>
    </w:p>
    <w:p w14:paraId="4AD2315F" w14:textId="77777777" w:rsidR="00306F9D" w:rsidRDefault="00306F9D" w:rsidP="00306F9D">
      <w:pPr>
        <w:spacing w:before="138"/>
        <w:ind w:left="263" w:right="261" w:firstLine="4"/>
        <w:jc w:val="both"/>
        <w:rPr>
          <w:sz w:val="15"/>
        </w:rPr>
      </w:pPr>
      <w:r>
        <w:rPr>
          <w:color w:val="050505"/>
          <w:w w:val="105"/>
          <w:sz w:val="15"/>
        </w:rPr>
        <w:t>You can request access to the information we hold about you at any time and if you think that we have outdated information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please request us to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update</w:t>
      </w:r>
      <w:r>
        <w:rPr>
          <w:color w:val="050505"/>
          <w:spacing w:val="1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or</w:t>
      </w:r>
      <w:r>
        <w:rPr>
          <w:color w:val="050505"/>
          <w:spacing w:val="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correct</w:t>
      </w:r>
      <w:r>
        <w:rPr>
          <w:color w:val="050505"/>
          <w:spacing w:val="8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it.</w:t>
      </w:r>
    </w:p>
    <w:p w14:paraId="7CBCF6AE" w14:textId="77777777" w:rsidR="00306F9D" w:rsidRDefault="00306F9D" w:rsidP="00306F9D">
      <w:pPr>
        <w:pStyle w:val="BodyText"/>
        <w:spacing w:before="10"/>
        <w:rPr>
          <w:sz w:val="12"/>
        </w:rPr>
      </w:pPr>
    </w:p>
    <w:tbl>
      <w:tblPr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566"/>
      </w:tblGrid>
      <w:tr w:rsidR="00306F9D" w14:paraId="3F193854" w14:textId="77777777" w:rsidTr="005D1150">
        <w:trPr>
          <w:trHeight w:val="309"/>
        </w:trPr>
        <w:tc>
          <w:tcPr>
            <w:tcW w:w="103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DADA"/>
          </w:tcPr>
          <w:p w14:paraId="785063FF" w14:textId="77777777" w:rsidR="00306F9D" w:rsidRDefault="00306F9D" w:rsidP="005D1150">
            <w:pPr>
              <w:pStyle w:val="TableParagraph"/>
              <w:spacing w:before="34"/>
              <w:ind w:left="118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Our</w:t>
            </w:r>
            <w:r>
              <w:rPr>
                <w:b/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Information</w:t>
            </w:r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Officer's</w:t>
            </w:r>
            <w:r>
              <w:rPr>
                <w:b/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Contact</w:t>
            </w:r>
            <w:r>
              <w:rPr>
                <w:b/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Details</w:t>
            </w:r>
          </w:p>
        </w:tc>
      </w:tr>
      <w:tr w:rsidR="00306F9D" w14:paraId="2E4D9A6F" w14:textId="77777777" w:rsidTr="005D1150">
        <w:trPr>
          <w:trHeight w:val="306"/>
        </w:trPr>
        <w:tc>
          <w:tcPr>
            <w:tcW w:w="1803" w:type="dxa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F2F2F2"/>
          </w:tcPr>
          <w:p w14:paraId="4592D0BF" w14:textId="77777777" w:rsidR="00306F9D" w:rsidRDefault="00306F9D" w:rsidP="005D1150">
            <w:pPr>
              <w:pStyle w:val="TableParagraph"/>
              <w:spacing w:before="40"/>
              <w:ind w:left="10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Name</w:t>
            </w:r>
          </w:p>
          <w:p w14:paraId="2C5F0E3F" w14:textId="77777777" w:rsidR="00306F9D" w:rsidRDefault="00306F9D" w:rsidP="005D1150">
            <w:pPr>
              <w:pStyle w:val="TableParagraph"/>
              <w:spacing w:before="22"/>
              <w:ind w:left="107" w:right="513" w:hanging="1"/>
              <w:rPr>
                <w:color w:val="050505"/>
                <w:w w:val="105"/>
                <w:sz w:val="15"/>
              </w:rPr>
            </w:pPr>
          </w:p>
          <w:p w14:paraId="55B25F14" w14:textId="77777777" w:rsidR="00306F9D" w:rsidRDefault="00306F9D" w:rsidP="005D1150">
            <w:pPr>
              <w:pStyle w:val="TableParagraph"/>
              <w:spacing w:before="22"/>
              <w:ind w:left="107" w:right="513" w:hanging="1"/>
              <w:rPr>
                <w:color w:val="050505"/>
                <w:spacing w:val="-40"/>
                <w:w w:val="105"/>
                <w:sz w:val="15"/>
              </w:rPr>
            </w:pPr>
            <w:r>
              <w:rPr>
                <w:color w:val="050505"/>
                <w:w w:val="105"/>
                <w:sz w:val="15"/>
              </w:rPr>
              <w:t>Contact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Number</w:t>
            </w:r>
            <w:r>
              <w:rPr>
                <w:color w:val="050505"/>
                <w:spacing w:val="-40"/>
                <w:w w:val="105"/>
                <w:sz w:val="15"/>
              </w:rPr>
              <w:t xml:space="preserve"> </w:t>
            </w:r>
          </w:p>
          <w:p w14:paraId="36F65417" w14:textId="77777777" w:rsidR="00306F9D" w:rsidRDefault="00306F9D" w:rsidP="005D1150">
            <w:pPr>
              <w:pStyle w:val="TableParagraph"/>
              <w:spacing w:before="22"/>
              <w:ind w:left="107" w:right="513" w:hanging="1"/>
              <w:rPr>
                <w:color w:val="050505"/>
                <w:spacing w:val="-40"/>
                <w:w w:val="105"/>
                <w:sz w:val="15"/>
              </w:rPr>
            </w:pPr>
          </w:p>
          <w:p w14:paraId="2304B752" w14:textId="77777777" w:rsidR="00306F9D" w:rsidRDefault="00306F9D" w:rsidP="005D1150">
            <w:pPr>
              <w:pStyle w:val="TableParagraph"/>
              <w:spacing w:before="22"/>
              <w:ind w:left="107" w:right="513" w:hanging="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Email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Address:</w:t>
            </w:r>
          </w:p>
        </w:tc>
        <w:tc>
          <w:tcPr>
            <w:tcW w:w="8566" w:type="dxa"/>
            <w:tcBorders>
              <w:left w:val="single" w:sz="4" w:space="0" w:color="000000"/>
              <w:bottom w:val="single" w:sz="6" w:space="0" w:color="000000"/>
              <w:right w:val="single" w:sz="18" w:space="0" w:color="auto"/>
            </w:tcBorders>
          </w:tcPr>
          <w:p w14:paraId="06F98AC7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2112A66F" w14:textId="77777777" w:rsidTr="005D1150">
        <w:trPr>
          <w:trHeight w:val="309"/>
        </w:trPr>
        <w:tc>
          <w:tcPr>
            <w:tcW w:w="1803" w:type="dxa"/>
            <w:vMerge/>
            <w:tcBorders>
              <w:top w:val="nil"/>
              <w:left w:val="single" w:sz="18" w:space="0" w:color="auto"/>
              <w:right w:val="single" w:sz="4" w:space="0" w:color="000000"/>
            </w:tcBorders>
            <w:shd w:val="clear" w:color="auto" w:fill="F2F2F2"/>
          </w:tcPr>
          <w:p w14:paraId="722A5941" w14:textId="77777777" w:rsidR="00306F9D" w:rsidRDefault="00306F9D" w:rsidP="005D1150"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auto"/>
            </w:tcBorders>
          </w:tcPr>
          <w:p w14:paraId="5DAF1703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5DF02F31" w14:textId="77777777" w:rsidTr="005D1150">
        <w:trPr>
          <w:trHeight w:val="316"/>
        </w:trPr>
        <w:tc>
          <w:tcPr>
            <w:tcW w:w="18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F2F2F2"/>
          </w:tcPr>
          <w:p w14:paraId="6387A9B8" w14:textId="77777777" w:rsidR="00306F9D" w:rsidRDefault="00306F9D" w:rsidP="005D1150"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tcBorders>
              <w:top w:val="single" w:sz="6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686D6ED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4F569F" w14:textId="77777777" w:rsidR="00306F9D" w:rsidRDefault="00306F9D" w:rsidP="00306F9D">
      <w:pPr>
        <w:pStyle w:val="BodyText"/>
        <w:spacing w:before="7"/>
        <w:rPr>
          <w:sz w:val="15"/>
        </w:rPr>
      </w:pPr>
    </w:p>
    <w:p w14:paraId="18BAFA37" w14:textId="77777777" w:rsidR="00306F9D" w:rsidRDefault="00306F9D" w:rsidP="00306F9D">
      <w:pPr>
        <w:ind w:left="261"/>
        <w:rPr>
          <w:b/>
          <w:sz w:val="15"/>
        </w:rPr>
      </w:pPr>
      <w:r>
        <w:rPr>
          <w:b/>
          <w:color w:val="050505"/>
          <w:w w:val="105"/>
          <w:sz w:val="15"/>
        </w:rPr>
        <w:t>Purpose</w:t>
      </w:r>
      <w:r>
        <w:rPr>
          <w:b/>
          <w:color w:val="050505"/>
          <w:spacing w:val="-1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for</w:t>
      </w:r>
      <w:r>
        <w:rPr>
          <w:b/>
          <w:color w:val="050505"/>
          <w:spacing w:val="-3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Processing</w:t>
      </w:r>
      <w:r>
        <w:rPr>
          <w:b/>
          <w:color w:val="050505"/>
          <w:spacing w:val="11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your</w:t>
      </w:r>
      <w:r>
        <w:rPr>
          <w:b/>
          <w:color w:val="050505"/>
          <w:spacing w:val="5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Information</w:t>
      </w:r>
    </w:p>
    <w:p w14:paraId="581DCB66" w14:textId="77777777" w:rsidR="00306F9D" w:rsidRDefault="00306F9D" w:rsidP="00306F9D">
      <w:pPr>
        <w:pStyle w:val="BodyText"/>
        <w:spacing w:before="11"/>
        <w:rPr>
          <w:b/>
          <w:sz w:val="20"/>
        </w:rPr>
      </w:pPr>
    </w:p>
    <w:p w14:paraId="0A10E379" w14:textId="77777777" w:rsidR="00306F9D" w:rsidRDefault="00306F9D" w:rsidP="00306F9D">
      <w:pPr>
        <w:spacing w:line="388" w:lineRule="auto"/>
        <w:ind w:left="262" w:right="262" w:hanging="2"/>
        <w:jc w:val="both"/>
        <w:rPr>
          <w:sz w:val="15"/>
        </w:rPr>
      </w:pPr>
      <w:r>
        <w:rPr>
          <w:color w:val="050505"/>
          <w:w w:val="105"/>
          <w:sz w:val="15"/>
        </w:rPr>
        <w:t>We collect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hold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use and disclose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 personal information mainly to provide you with access to the services that we provide</w:t>
      </w:r>
      <w:r>
        <w:rPr>
          <w:color w:val="2F2F2F"/>
          <w:w w:val="105"/>
          <w:sz w:val="15"/>
        </w:rPr>
        <w:t xml:space="preserve">. </w:t>
      </w:r>
      <w:r>
        <w:rPr>
          <w:color w:val="050505"/>
          <w:w w:val="105"/>
          <w:sz w:val="15"/>
        </w:rPr>
        <w:t>We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will</w:t>
      </w:r>
      <w:r>
        <w:rPr>
          <w:color w:val="050505"/>
          <w:spacing w:val="-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only</w:t>
      </w:r>
      <w:r>
        <w:rPr>
          <w:color w:val="050505"/>
          <w:spacing w:val="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process</w:t>
      </w:r>
      <w:r>
        <w:rPr>
          <w:color w:val="050505"/>
          <w:spacing w:val="6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>
        <w:rPr>
          <w:color w:val="050505"/>
          <w:spacing w:val="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information</w:t>
      </w:r>
      <w:r>
        <w:rPr>
          <w:color w:val="050505"/>
          <w:spacing w:val="1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for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</w:t>
      </w:r>
      <w:r>
        <w:rPr>
          <w:color w:val="050505"/>
          <w:spacing w:val="-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purpose</w:t>
      </w:r>
      <w:r>
        <w:rPr>
          <w:color w:val="050505"/>
          <w:spacing w:val="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</w:t>
      </w:r>
      <w:r>
        <w:rPr>
          <w:color w:val="050505"/>
          <w:spacing w:val="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would</w:t>
      </w:r>
      <w:r>
        <w:rPr>
          <w:color w:val="050505"/>
          <w:spacing w:val="9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reasonably</w:t>
      </w:r>
      <w:r>
        <w:rPr>
          <w:color w:val="050505"/>
          <w:spacing w:val="1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expect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including:</w:t>
      </w:r>
    </w:p>
    <w:p w14:paraId="44F33D26" w14:textId="77777777" w:rsidR="00306F9D" w:rsidRPr="00F1188A" w:rsidRDefault="00306F9D" w:rsidP="00306F9D">
      <w:pPr>
        <w:pStyle w:val="ListParagraph"/>
        <w:numPr>
          <w:ilvl w:val="0"/>
          <w:numId w:val="1"/>
        </w:numPr>
        <w:tabs>
          <w:tab w:val="left" w:pos="530"/>
        </w:tabs>
        <w:spacing w:before="102"/>
        <w:ind w:hanging="266"/>
        <w:rPr>
          <w:sz w:val="15"/>
        </w:rPr>
      </w:pPr>
      <w:r>
        <w:rPr>
          <w:color w:val="050505"/>
          <w:w w:val="105"/>
          <w:sz w:val="15"/>
        </w:rPr>
        <w:t>Providing</w:t>
      </w:r>
      <w:r>
        <w:rPr>
          <w:color w:val="050505"/>
          <w:spacing w:val="10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</w:t>
      </w:r>
      <w:r>
        <w:rPr>
          <w:color w:val="050505"/>
          <w:spacing w:val="-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with</w:t>
      </w:r>
      <w:r>
        <w:rPr>
          <w:color w:val="050505"/>
          <w:spacing w:val="8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advice</w:t>
      </w:r>
      <w:r>
        <w:rPr>
          <w:color w:val="050505"/>
          <w:spacing w:val="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that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suit</w:t>
      </w:r>
      <w:r>
        <w:rPr>
          <w:color w:val="050505"/>
          <w:spacing w:val="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>
        <w:rPr>
          <w:color w:val="050505"/>
          <w:spacing w:val="8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needs</w:t>
      </w:r>
      <w:r>
        <w:rPr>
          <w:color w:val="050505"/>
          <w:spacing w:val="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as</w:t>
      </w:r>
      <w:r>
        <w:rPr>
          <w:color w:val="050505"/>
          <w:spacing w:val="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 xml:space="preserve">requested </w:t>
      </w:r>
    </w:p>
    <w:p w14:paraId="427DAA61" w14:textId="77777777" w:rsidR="00306F9D" w:rsidRPr="00574835" w:rsidRDefault="00306F9D" w:rsidP="00306F9D">
      <w:pPr>
        <w:pStyle w:val="ListParagraph"/>
        <w:numPr>
          <w:ilvl w:val="0"/>
          <w:numId w:val="1"/>
        </w:numPr>
        <w:tabs>
          <w:tab w:val="left" w:pos="530"/>
        </w:tabs>
        <w:spacing w:before="102"/>
        <w:ind w:hanging="266"/>
        <w:rPr>
          <w:sz w:val="15"/>
        </w:rPr>
      </w:pPr>
      <w:r w:rsidRPr="00574835">
        <w:rPr>
          <w:color w:val="050505"/>
          <w:w w:val="105"/>
          <w:sz w:val="15"/>
        </w:rPr>
        <w:t>To</w:t>
      </w:r>
      <w:r w:rsidRPr="00574835">
        <w:rPr>
          <w:color w:val="050505"/>
          <w:spacing w:val="10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notify</w:t>
      </w:r>
      <w:r w:rsidRPr="00574835">
        <w:rPr>
          <w:color w:val="050505"/>
          <w:spacing w:val="4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you</w:t>
      </w:r>
      <w:r w:rsidRPr="00574835">
        <w:rPr>
          <w:color w:val="050505"/>
          <w:spacing w:val="1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of</w:t>
      </w:r>
      <w:r w:rsidRPr="00574835">
        <w:rPr>
          <w:color w:val="050505"/>
          <w:spacing w:val="-4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new</w:t>
      </w:r>
      <w:r w:rsidRPr="00574835">
        <w:rPr>
          <w:color w:val="050505"/>
          <w:spacing w:val="3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services</w:t>
      </w:r>
      <w:r w:rsidRPr="00574835">
        <w:rPr>
          <w:color w:val="050505"/>
          <w:spacing w:val="14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that</w:t>
      </w:r>
      <w:r w:rsidRPr="00574835">
        <w:rPr>
          <w:color w:val="050505"/>
          <w:spacing w:val="2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may</w:t>
      </w:r>
      <w:r w:rsidRPr="00574835">
        <w:rPr>
          <w:color w:val="050505"/>
          <w:spacing w:val="6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be</w:t>
      </w:r>
      <w:r w:rsidRPr="00574835">
        <w:rPr>
          <w:color w:val="050505"/>
          <w:spacing w:val="-1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of</w:t>
      </w:r>
      <w:r w:rsidRPr="00574835">
        <w:rPr>
          <w:color w:val="050505"/>
          <w:spacing w:val="-4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interest</w:t>
      </w:r>
      <w:r w:rsidRPr="00574835">
        <w:rPr>
          <w:color w:val="050505"/>
          <w:spacing w:val="3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>to</w:t>
      </w:r>
      <w:r w:rsidRPr="00574835">
        <w:rPr>
          <w:color w:val="050505"/>
          <w:spacing w:val="2"/>
          <w:w w:val="105"/>
          <w:sz w:val="15"/>
        </w:rPr>
        <w:t xml:space="preserve"> </w:t>
      </w:r>
      <w:r w:rsidRPr="00574835">
        <w:rPr>
          <w:color w:val="050505"/>
          <w:w w:val="105"/>
          <w:sz w:val="15"/>
        </w:rPr>
        <w:t xml:space="preserve">you </w:t>
      </w:r>
    </w:p>
    <w:p w14:paraId="69FE2154" w14:textId="77777777" w:rsidR="00306F9D" w:rsidRPr="008E57B7" w:rsidRDefault="00306F9D" w:rsidP="00306F9D">
      <w:pPr>
        <w:pStyle w:val="ListParagraph"/>
        <w:numPr>
          <w:ilvl w:val="0"/>
          <w:numId w:val="1"/>
        </w:numPr>
        <w:tabs>
          <w:tab w:val="left" w:pos="530"/>
        </w:tabs>
        <w:spacing w:before="102"/>
        <w:ind w:hanging="266"/>
        <w:rPr>
          <w:sz w:val="15"/>
        </w:rPr>
      </w:pPr>
      <w:r>
        <w:rPr>
          <w:color w:val="050505"/>
          <w:w w:val="105"/>
          <w:sz w:val="15"/>
        </w:rPr>
        <w:t>To</w:t>
      </w:r>
      <w:r>
        <w:rPr>
          <w:color w:val="050505"/>
          <w:spacing w:val="1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verify</w:t>
      </w:r>
      <w:r>
        <w:rPr>
          <w:color w:val="050505"/>
          <w:spacing w:val="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>
        <w:rPr>
          <w:color w:val="050505"/>
          <w:spacing w:val="7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identity</w:t>
      </w:r>
      <w:r>
        <w:rPr>
          <w:color w:val="050505"/>
          <w:spacing w:val="10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and</w:t>
      </w:r>
      <w:r>
        <w:rPr>
          <w:color w:val="050505"/>
          <w:spacing w:val="-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to</w:t>
      </w:r>
      <w:r>
        <w:rPr>
          <w:color w:val="050505"/>
          <w:spacing w:val="-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conduct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credit</w:t>
      </w:r>
      <w:r>
        <w:rPr>
          <w:color w:val="050505"/>
          <w:spacing w:val="10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reference</w:t>
      </w:r>
      <w:r>
        <w:rPr>
          <w:color w:val="050505"/>
          <w:spacing w:val="6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 xml:space="preserve">searches where necessary </w:t>
      </w:r>
    </w:p>
    <w:p w14:paraId="55518867" w14:textId="77777777" w:rsidR="00306F9D" w:rsidRPr="00F1188A" w:rsidRDefault="00306F9D" w:rsidP="00306F9D">
      <w:pPr>
        <w:pStyle w:val="ListParagraph"/>
        <w:numPr>
          <w:ilvl w:val="0"/>
          <w:numId w:val="1"/>
        </w:numPr>
        <w:spacing w:before="106"/>
        <w:ind w:hanging="266"/>
        <w:rPr>
          <w:sz w:val="15"/>
        </w:rPr>
      </w:pPr>
      <w:r w:rsidRPr="00F1188A">
        <w:rPr>
          <w:color w:val="050505"/>
          <w:w w:val="105"/>
          <w:sz w:val="15"/>
        </w:rPr>
        <w:t>To verify property ownership</w:t>
      </w:r>
      <w:r>
        <w:rPr>
          <w:color w:val="050505"/>
          <w:w w:val="105"/>
          <w:sz w:val="15"/>
        </w:rPr>
        <w:t xml:space="preserve">, </w:t>
      </w:r>
      <w:r w:rsidRPr="00F1188A">
        <w:rPr>
          <w:color w:val="050505"/>
          <w:w w:val="105"/>
          <w:sz w:val="15"/>
        </w:rPr>
        <w:t xml:space="preserve">bond details </w:t>
      </w:r>
      <w:r>
        <w:rPr>
          <w:color w:val="050505"/>
          <w:w w:val="105"/>
          <w:sz w:val="15"/>
        </w:rPr>
        <w:t>and municipal accounts</w:t>
      </w:r>
    </w:p>
    <w:p w14:paraId="33EABF0B" w14:textId="77777777" w:rsidR="00306F9D" w:rsidRPr="00F1188A" w:rsidRDefault="00306F9D" w:rsidP="00306F9D">
      <w:pPr>
        <w:pStyle w:val="ListParagraph"/>
        <w:numPr>
          <w:ilvl w:val="0"/>
          <w:numId w:val="1"/>
        </w:numPr>
        <w:spacing w:before="106"/>
        <w:ind w:hanging="266"/>
        <w:rPr>
          <w:sz w:val="15"/>
        </w:rPr>
      </w:pPr>
      <w:r>
        <w:rPr>
          <w:color w:val="050505"/>
          <w:w w:val="105"/>
          <w:sz w:val="15"/>
        </w:rPr>
        <w:t>To provide conveyancing attorneys with information to facilitate property transfers</w:t>
      </w:r>
    </w:p>
    <w:p w14:paraId="4FAFEADA" w14:textId="77777777" w:rsidR="00306F9D" w:rsidRPr="00F1188A" w:rsidRDefault="00306F9D" w:rsidP="00306F9D">
      <w:pPr>
        <w:pStyle w:val="ListParagraph"/>
        <w:numPr>
          <w:ilvl w:val="0"/>
          <w:numId w:val="1"/>
        </w:numPr>
        <w:spacing w:before="106"/>
        <w:ind w:hanging="266"/>
        <w:rPr>
          <w:sz w:val="15"/>
        </w:rPr>
      </w:pPr>
      <w:r>
        <w:rPr>
          <w:color w:val="050505"/>
          <w:w w:val="105"/>
          <w:sz w:val="15"/>
        </w:rPr>
        <w:t>To provide banks with information to assist with Bond applications</w:t>
      </w:r>
    </w:p>
    <w:p w14:paraId="2AD18F94" w14:textId="77777777" w:rsidR="00306F9D" w:rsidRPr="00F1188A" w:rsidRDefault="00306F9D" w:rsidP="00306F9D">
      <w:pPr>
        <w:pStyle w:val="ListParagraph"/>
        <w:numPr>
          <w:ilvl w:val="0"/>
          <w:numId w:val="1"/>
        </w:numPr>
        <w:spacing w:before="102"/>
        <w:ind w:hanging="266"/>
        <w:rPr>
          <w:color w:val="050505"/>
          <w:w w:val="105"/>
          <w:sz w:val="15"/>
        </w:rPr>
      </w:pPr>
      <w:r>
        <w:rPr>
          <w:color w:val="050505"/>
          <w:w w:val="105"/>
          <w:sz w:val="15"/>
        </w:rPr>
        <w:t>To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confirm</w:t>
      </w:r>
      <w:r w:rsidRPr="00F1188A">
        <w:rPr>
          <w:color w:val="050505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verify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and update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details</w:t>
      </w:r>
      <w:r w:rsidRPr="00F1188A">
        <w:rPr>
          <w:color w:val="050505"/>
          <w:w w:val="105"/>
          <w:sz w:val="15"/>
        </w:rPr>
        <w:t xml:space="preserve"> </w:t>
      </w:r>
    </w:p>
    <w:p w14:paraId="447DE733" w14:textId="77777777" w:rsidR="00306F9D" w:rsidRPr="00F1188A" w:rsidRDefault="00306F9D" w:rsidP="00306F9D">
      <w:pPr>
        <w:pStyle w:val="ListParagraph"/>
        <w:numPr>
          <w:ilvl w:val="0"/>
          <w:numId w:val="1"/>
        </w:numPr>
        <w:spacing w:before="102"/>
        <w:ind w:hanging="266"/>
        <w:rPr>
          <w:color w:val="050505"/>
          <w:w w:val="105"/>
          <w:sz w:val="15"/>
        </w:rPr>
      </w:pPr>
      <w:r>
        <w:rPr>
          <w:color w:val="050505"/>
          <w:w w:val="105"/>
          <w:sz w:val="15"/>
        </w:rPr>
        <w:t>To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comply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with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any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legal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and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regulatory</w:t>
      </w:r>
      <w:r w:rsidRPr="00F1188A">
        <w:rPr>
          <w:color w:val="05050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requirements</w:t>
      </w:r>
    </w:p>
    <w:p w14:paraId="2D1B5F7A" w14:textId="77777777" w:rsidR="00306F9D" w:rsidRPr="00F1188A" w:rsidRDefault="00306F9D" w:rsidP="00306F9D">
      <w:pPr>
        <w:pStyle w:val="ListParagraph"/>
        <w:tabs>
          <w:tab w:val="left" w:pos="530"/>
        </w:tabs>
        <w:spacing w:before="102"/>
        <w:ind w:left="529" w:firstLine="0"/>
        <w:rPr>
          <w:color w:val="050505"/>
          <w:w w:val="105"/>
          <w:sz w:val="15"/>
        </w:rPr>
      </w:pPr>
    </w:p>
    <w:p w14:paraId="0E2A9DE5" w14:textId="77777777" w:rsidR="00306F9D" w:rsidRDefault="00306F9D" w:rsidP="00306F9D">
      <w:pPr>
        <w:pStyle w:val="BodyText"/>
        <w:spacing w:before="11"/>
        <w:rPr>
          <w:sz w:val="20"/>
        </w:rPr>
      </w:pPr>
    </w:p>
    <w:p w14:paraId="13F8141D" w14:textId="77777777" w:rsidR="00306F9D" w:rsidRDefault="00306F9D" w:rsidP="00306F9D">
      <w:pPr>
        <w:spacing w:line="384" w:lineRule="auto"/>
        <w:ind w:left="263" w:right="267" w:hanging="2"/>
        <w:jc w:val="both"/>
        <w:rPr>
          <w:sz w:val="15"/>
        </w:rPr>
      </w:pPr>
      <w:r>
        <w:rPr>
          <w:color w:val="050505"/>
          <w:w w:val="105"/>
          <w:sz w:val="15"/>
        </w:rPr>
        <w:t>Some of your information that we hold may include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your first and last name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email address,</w:t>
      </w:r>
      <w:r>
        <w:rPr>
          <w:color w:val="44444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 home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postal or other physical address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other contact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information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your title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birth date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gender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occupation,</w:t>
      </w:r>
      <w:r>
        <w:rPr>
          <w:color w:val="2F2F2F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qualifications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past employment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residency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status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investments,</w:t>
      </w:r>
      <w:r>
        <w:rPr>
          <w:color w:val="2F2F2F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assets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liabilities</w:t>
      </w:r>
      <w:r>
        <w:rPr>
          <w:color w:val="444444"/>
          <w:w w:val="105"/>
          <w:sz w:val="15"/>
        </w:rPr>
        <w:t>,</w:t>
      </w:r>
      <w:r>
        <w:rPr>
          <w:color w:val="444444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insurance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-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income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-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expenditure</w:t>
      </w:r>
      <w:r>
        <w:rPr>
          <w:color w:val="2F2F2F"/>
          <w:w w:val="105"/>
          <w:sz w:val="15"/>
        </w:rPr>
        <w:t>,</w:t>
      </w:r>
      <w:r>
        <w:rPr>
          <w:color w:val="050505"/>
          <w:spacing w:val="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banking</w:t>
      </w:r>
      <w:r>
        <w:rPr>
          <w:color w:val="050505"/>
          <w:spacing w:val="9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 xml:space="preserve">details, </w:t>
      </w:r>
      <w:r>
        <w:rPr>
          <w:color w:val="2F2F2F"/>
          <w:w w:val="105"/>
          <w:sz w:val="15"/>
        </w:rPr>
        <w:t>Medical, Marital, Minor children or any other legal matter related information.</w:t>
      </w:r>
    </w:p>
    <w:p w14:paraId="2F285FAC" w14:textId="77777777" w:rsidR="00306F9D" w:rsidRDefault="00306F9D" w:rsidP="00306F9D">
      <w:pPr>
        <w:spacing w:before="138"/>
        <w:ind w:left="261"/>
        <w:rPr>
          <w:b/>
          <w:sz w:val="15"/>
        </w:rPr>
      </w:pPr>
      <w:r>
        <w:rPr>
          <w:b/>
          <w:color w:val="050505"/>
          <w:w w:val="105"/>
          <w:sz w:val="15"/>
        </w:rPr>
        <w:t>Consent</w:t>
      </w:r>
      <w:r>
        <w:rPr>
          <w:b/>
          <w:color w:val="050505"/>
          <w:spacing w:val="7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to</w:t>
      </w:r>
      <w:r>
        <w:rPr>
          <w:b/>
          <w:color w:val="050505"/>
          <w:spacing w:val="1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Disclose</w:t>
      </w:r>
      <w:r>
        <w:rPr>
          <w:b/>
          <w:color w:val="050505"/>
          <w:spacing w:val="6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and</w:t>
      </w:r>
      <w:r>
        <w:rPr>
          <w:b/>
          <w:color w:val="050505"/>
          <w:spacing w:val="-2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Share</w:t>
      </w:r>
      <w:r>
        <w:rPr>
          <w:b/>
          <w:color w:val="050505"/>
          <w:spacing w:val="2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your</w:t>
      </w:r>
      <w:r>
        <w:rPr>
          <w:b/>
          <w:color w:val="050505"/>
          <w:spacing w:val="4"/>
          <w:w w:val="105"/>
          <w:sz w:val="15"/>
        </w:rPr>
        <w:t xml:space="preserve"> </w:t>
      </w:r>
      <w:r>
        <w:rPr>
          <w:b/>
          <w:color w:val="050505"/>
          <w:w w:val="105"/>
          <w:sz w:val="15"/>
        </w:rPr>
        <w:t>Information</w:t>
      </w:r>
    </w:p>
    <w:p w14:paraId="3AEB19BC" w14:textId="77777777" w:rsidR="00306F9D" w:rsidRDefault="00306F9D" w:rsidP="00306F9D">
      <w:pPr>
        <w:pStyle w:val="BodyText"/>
        <w:spacing w:before="4"/>
        <w:rPr>
          <w:b/>
          <w:sz w:val="21"/>
        </w:rPr>
      </w:pPr>
    </w:p>
    <w:p w14:paraId="0B9EAA45" w14:textId="4D994C8B" w:rsidR="00306F9D" w:rsidRPr="001A51F0" w:rsidRDefault="00306F9D" w:rsidP="001A51F0">
      <w:pPr>
        <w:ind w:left="261"/>
        <w:rPr>
          <w:color w:val="444444"/>
          <w:w w:val="105"/>
          <w:sz w:val="15"/>
        </w:rPr>
      </w:pPr>
      <w:r>
        <w:rPr>
          <w:color w:val="050505"/>
          <w:w w:val="105"/>
          <w:sz w:val="15"/>
        </w:rPr>
        <w:t>We</w:t>
      </w:r>
      <w:r>
        <w:rPr>
          <w:color w:val="050505"/>
          <w:spacing w:val="-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may</w:t>
      </w:r>
      <w:r>
        <w:rPr>
          <w:color w:val="050505"/>
          <w:spacing w:val="6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need</w:t>
      </w:r>
      <w:r>
        <w:rPr>
          <w:color w:val="050505"/>
          <w:spacing w:val="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to share</w:t>
      </w:r>
      <w:r>
        <w:rPr>
          <w:color w:val="050505"/>
          <w:spacing w:val="2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your</w:t>
      </w:r>
      <w:r>
        <w:rPr>
          <w:color w:val="050505"/>
          <w:spacing w:val="8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information</w:t>
      </w:r>
      <w:r>
        <w:rPr>
          <w:color w:val="050505"/>
          <w:spacing w:val="10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to</w:t>
      </w:r>
      <w:r>
        <w:rPr>
          <w:color w:val="050505"/>
          <w:spacing w:val="-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provide</w:t>
      </w:r>
      <w:r>
        <w:rPr>
          <w:color w:val="050505"/>
          <w:spacing w:val="1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advice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reports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analyses</w:t>
      </w:r>
      <w:r>
        <w:rPr>
          <w:color w:val="2F2F2F"/>
          <w:w w:val="105"/>
          <w:sz w:val="15"/>
        </w:rPr>
        <w:t>,</w:t>
      </w:r>
      <w:r>
        <w:rPr>
          <w:color w:val="2F2F2F"/>
          <w:spacing w:val="-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or services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that</w:t>
      </w:r>
      <w:r>
        <w:rPr>
          <w:color w:val="050505"/>
          <w:spacing w:val="6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you</w:t>
      </w:r>
      <w:r>
        <w:rPr>
          <w:color w:val="050505"/>
          <w:spacing w:val="3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have</w:t>
      </w:r>
      <w:r>
        <w:rPr>
          <w:color w:val="050505"/>
          <w:spacing w:val="8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requested</w:t>
      </w:r>
      <w:r>
        <w:rPr>
          <w:color w:val="444444"/>
          <w:w w:val="105"/>
          <w:sz w:val="15"/>
        </w:rPr>
        <w:t xml:space="preserve">. Due to the nature of our business </w:t>
      </w:r>
      <w:r w:rsidR="001A51F0">
        <w:rPr>
          <w:color w:val="444444"/>
          <w:w w:val="105"/>
          <w:sz w:val="15"/>
        </w:rPr>
        <w:t xml:space="preserve">    </w:t>
      </w:r>
      <w:r w:rsidR="001A51F0">
        <w:rPr>
          <w:color w:val="050505"/>
          <w:w w:val="105"/>
          <w:sz w:val="15"/>
        </w:rPr>
        <w:t xml:space="preserve">we </w:t>
      </w:r>
      <w:r>
        <w:rPr>
          <w:color w:val="050505"/>
          <w:w w:val="105"/>
          <w:sz w:val="15"/>
        </w:rPr>
        <w:t>will be required to share some of your information with opposing attorneys</w:t>
      </w:r>
      <w:r w:rsidRPr="00D107C2">
        <w:rPr>
          <w:sz w:val="15"/>
        </w:rPr>
        <w:t>.</w:t>
      </w:r>
    </w:p>
    <w:p w14:paraId="60F6DB3A" w14:textId="77777777" w:rsidR="00306F9D" w:rsidRDefault="00306F9D" w:rsidP="00306F9D">
      <w:pPr>
        <w:pStyle w:val="BodyText"/>
        <w:spacing w:before="11"/>
        <w:rPr>
          <w:sz w:val="20"/>
        </w:rPr>
      </w:pPr>
    </w:p>
    <w:p w14:paraId="6D3BD794" w14:textId="31A80617" w:rsidR="00306F9D" w:rsidRPr="00B560C4" w:rsidRDefault="00306F9D" w:rsidP="00B560C4">
      <w:pPr>
        <w:ind w:left="258" w:right="264" w:firstLine="3"/>
        <w:jc w:val="both"/>
        <w:rPr>
          <w:sz w:val="15"/>
        </w:rPr>
      </w:pPr>
      <w:r>
        <w:rPr>
          <w:color w:val="050505"/>
          <w:w w:val="105"/>
          <w:sz w:val="15"/>
        </w:rPr>
        <w:t>Where we share your information</w:t>
      </w:r>
      <w:r>
        <w:rPr>
          <w:color w:val="444444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we will take all precautions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to ensure that the third party will treat your information with the same level of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protection as required by us. Your information may be hosted on servers managed by a third-party service provider</w:t>
      </w:r>
      <w:r>
        <w:rPr>
          <w:color w:val="2F2F2F"/>
          <w:w w:val="105"/>
          <w:sz w:val="15"/>
        </w:rPr>
        <w:t xml:space="preserve">, </w:t>
      </w:r>
      <w:r>
        <w:rPr>
          <w:color w:val="050505"/>
          <w:w w:val="105"/>
          <w:sz w:val="15"/>
        </w:rPr>
        <w:t>which may be located outside</w:t>
      </w:r>
      <w:r>
        <w:rPr>
          <w:color w:val="050505"/>
          <w:spacing w:val="1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of</w:t>
      </w:r>
      <w:r>
        <w:rPr>
          <w:color w:val="050505"/>
          <w:spacing w:val="4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South</w:t>
      </w:r>
      <w:r>
        <w:rPr>
          <w:color w:val="050505"/>
          <w:spacing w:val="-5"/>
          <w:w w:val="105"/>
          <w:sz w:val="15"/>
        </w:rPr>
        <w:t xml:space="preserve"> </w:t>
      </w:r>
      <w:r>
        <w:rPr>
          <w:color w:val="050505"/>
          <w:w w:val="105"/>
          <w:sz w:val="15"/>
        </w:rPr>
        <w:t>Africa</w:t>
      </w:r>
    </w:p>
    <w:tbl>
      <w:tblPr>
        <w:tblW w:w="0" w:type="auto"/>
        <w:tblInd w:w="2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306F9D" w14:paraId="0824FD73" w14:textId="77777777" w:rsidTr="005D1150">
        <w:trPr>
          <w:trHeight w:val="311"/>
        </w:trPr>
        <w:tc>
          <w:tcPr>
            <w:tcW w:w="10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DADA"/>
          </w:tcPr>
          <w:p w14:paraId="2BCA3A22" w14:textId="77777777" w:rsidR="00306F9D" w:rsidRDefault="00306F9D" w:rsidP="005D1150">
            <w:pPr>
              <w:pStyle w:val="TableParagraph"/>
              <w:spacing w:before="50"/>
              <w:ind w:left="121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I</w:t>
            </w:r>
            <w:r>
              <w:rPr>
                <w:b/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hereby</w:t>
            </w:r>
            <w:r>
              <w:rPr>
                <w:b/>
                <w:color w:val="050505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050505"/>
                <w:w w:val="105"/>
                <w:sz w:val="15"/>
              </w:rPr>
              <w:t>authorise</w:t>
            </w:r>
            <w:proofErr w:type="spellEnd"/>
            <w:r>
              <w:rPr>
                <w:b/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and</w:t>
            </w:r>
            <w:r>
              <w:rPr>
                <w:b/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consent</w:t>
            </w:r>
            <w:r>
              <w:rPr>
                <w:b/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to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the</w:t>
            </w:r>
            <w:r>
              <w:rPr>
                <w:b/>
                <w:color w:val="050505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050505"/>
                <w:w w:val="105"/>
                <w:sz w:val="15"/>
              </w:rPr>
              <w:t>organisation</w:t>
            </w:r>
            <w:proofErr w:type="spellEnd"/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sharing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my</w:t>
            </w:r>
            <w:r>
              <w:rPr>
                <w:b/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personal</w:t>
            </w:r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161616"/>
                <w:w w:val="105"/>
                <w:sz w:val="15"/>
              </w:rPr>
              <w:t>information</w:t>
            </w:r>
            <w:r>
              <w:rPr>
                <w:b/>
                <w:color w:val="161616"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with</w:t>
            </w:r>
            <w:r>
              <w:rPr>
                <w:b/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the</w:t>
            </w:r>
            <w:r>
              <w:rPr>
                <w:b/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following</w:t>
            </w:r>
            <w:r>
              <w:rPr>
                <w:b/>
                <w:color w:val="050505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persons:</w:t>
            </w:r>
          </w:p>
        </w:tc>
      </w:tr>
      <w:tr w:rsidR="00306F9D" w14:paraId="5FCACA2F" w14:textId="77777777" w:rsidTr="005D1150">
        <w:trPr>
          <w:trHeight w:val="309"/>
        </w:trPr>
        <w:tc>
          <w:tcPr>
            <w:tcW w:w="10363" w:type="dxa"/>
            <w:tcBorders>
              <w:left w:val="single" w:sz="18" w:space="0" w:color="auto"/>
              <w:right w:val="single" w:sz="18" w:space="0" w:color="auto"/>
            </w:tcBorders>
          </w:tcPr>
          <w:p w14:paraId="0E1BE91E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0D50BA7F" w14:textId="77777777" w:rsidTr="005D1150">
        <w:trPr>
          <w:trHeight w:val="308"/>
        </w:trPr>
        <w:tc>
          <w:tcPr>
            <w:tcW w:w="10363" w:type="dxa"/>
            <w:tcBorders>
              <w:left w:val="single" w:sz="18" w:space="0" w:color="auto"/>
              <w:right w:val="single" w:sz="18" w:space="0" w:color="auto"/>
            </w:tcBorders>
          </w:tcPr>
          <w:p w14:paraId="01BB6650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7F01CA1F" w14:textId="77777777" w:rsidTr="005D1150">
        <w:trPr>
          <w:trHeight w:val="308"/>
        </w:trPr>
        <w:tc>
          <w:tcPr>
            <w:tcW w:w="10363" w:type="dxa"/>
            <w:tcBorders>
              <w:left w:val="single" w:sz="18" w:space="0" w:color="auto"/>
              <w:right w:val="single" w:sz="18" w:space="0" w:color="auto"/>
            </w:tcBorders>
          </w:tcPr>
          <w:p w14:paraId="6D0F4CCA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2887E9F8" w14:textId="77777777" w:rsidTr="005D1150">
        <w:trPr>
          <w:trHeight w:val="328"/>
        </w:trPr>
        <w:tc>
          <w:tcPr>
            <w:tcW w:w="10363" w:type="dxa"/>
            <w:tcBorders>
              <w:top w:val="dotted" w:sz="4" w:space="0" w:color="FFFFFF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/>
          </w:tcPr>
          <w:p w14:paraId="1A9385FD" w14:textId="77777777" w:rsidR="00306F9D" w:rsidRDefault="00306F9D" w:rsidP="005D1150">
            <w:pPr>
              <w:pStyle w:val="TableParagraph"/>
              <w:spacing w:before="52"/>
              <w:ind w:left="1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Name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&amp;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Surname</w:t>
            </w:r>
          </w:p>
        </w:tc>
      </w:tr>
      <w:tr w:rsidR="00306F9D" w14:paraId="6430680E" w14:textId="77777777" w:rsidTr="005D1150">
        <w:trPr>
          <w:trHeight w:val="551"/>
        </w:trPr>
        <w:tc>
          <w:tcPr>
            <w:tcW w:w="10363" w:type="dxa"/>
            <w:tcBorders>
              <w:top w:val="nil"/>
              <w:left w:val="single" w:sz="18" w:space="0" w:color="auto"/>
              <w:bottom w:val="dotted" w:sz="4" w:space="0" w:color="FFFFFF"/>
              <w:right w:val="single" w:sz="18" w:space="0" w:color="auto"/>
            </w:tcBorders>
          </w:tcPr>
          <w:p w14:paraId="01278545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27062B38" w14:textId="77777777" w:rsidTr="005D1150">
        <w:trPr>
          <w:trHeight w:val="328"/>
        </w:trPr>
        <w:tc>
          <w:tcPr>
            <w:tcW w:w="10363" w:type="dxa"/>
            <w:tcBorders>
              <w:top w:val="dotted" w:sz="4" w:space="0" w:color="FFFFFF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/>
          </w:tcPr>
          <w:p w14:paraId="3014BF93" w14:textId="77777777" w:rsidR="00306F9D" w:rsidRDefault="00306F9D" w:rsidP="005D1150">
            <w:pPr>
              <w:pStyle w:val="TableParagraph"/>
              <w:spacing w:before="55"/>
              <w:ind w:left="1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Signature</w:t>
            </w:r>
          </w:p>
        </w:tc>
      </w:tr>
      <w:tr w:rsidR="00306F9D" w14:paraId="5A85C012" w14:textId="77777777" w:rsidTr="005D1150">
        <w:trPr>
          <w:trHeight w:val="592"/>
        </w:trPr>
        <w:tc>
          <w:tcPr>
            <w:tcW w:w="1036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B4BB64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52CDFA12" w14:textId="77777777" w:rsidTr="005D1150">
        <w:trPr>
          <w:trHeight w:val="280"/>
        </w:trPr>
        <w:tc>
          <w:tcPr>
            <w:tcW w:w="1036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58265D16" w14:textId="77777777" w:rsidR="00306F9D" w:rsidRDefault="00306F9D" w:rsidP="005D1150">
            <w:pPr>
              <w:pStyle w:val="TableParagraph"/>
              <w:spacing w:before="61"/>
              <w:ind w:left="1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Date</w:t>
            </w:r>
          </w:p>
        </w:tc>
      </w:tr>
    </w:tbl>
    <w:p w14:paraId="2E649CA5" w14:textId="5CBFB790" w:rsidR="00BF72C8" w:rsidRDefault="00BF72C8" w:rsidP="00B560C4">
      <w:pPr>
        <w:pStyle w:val="Heading3"/>
        <w:tabs>
          <w:tab w:val="left" w:pos="493"/>
        </w:tabs>
        <w:spacing w:before="94"/>
        <w:ind w:left="0"/>
        <w:jc w:val="both"/>
      </w:pPr>
    </w:p>
    <w:sectPr w:rsidR="00BF72C8">
      <w:pgSz w:w="11910" w:h="16840"/>
      <w:pgMar w:top="500" w:right="540" w:bottom="280" w:left="400" w:header="2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6E7A"/>
    <w:multiLevelType w:val="hybridMultilevel"/>
    <w:tmpl w:val="261EB292"/>
    <w:lvl w:ilvl="0" w:tplc="246CA310">
      <w:numFmt w:val="bullet"/>
      <w:lvlText w:val="■"/>
      <w:lvlJc w:val="left"/>
      <w:pPr>
        <w:ind w:left="529" w:hanging="26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102"/>
        <w:sz w:val="12"/>
        <w:szCs w:val="12"/>
      </w:rPr>
    </w:lvl>
    <w:lvl w:ilvl="1" w:tplc="275A1160">
      <w:numFmt w:val="bullet"/>
      <w:lvlText w:val="•"/>
      <w:lvlJc w:val="left"/>
      <w:pPr>
        <w:ind w:left="1564" w:hanging="265"/>
      </w:pPr>
      <w:rPr>
        <w:rFonts w:hint="default"/>
      </w:rPr>
    </w:lvl>
    <w:lvl w:ilvl="2" w:tplc="143ECAD8">
      <w:numFmt w:val="bullet"/>
      <w:lvlText w:val="•"/>
      <w:lvlJc w:val="left"/>
      <w:pPr>
        <w:ind w:left="2609" w:hanging="265"/>
      </w:pPr>
      <w:rPr>
        <w:rFonts w:hint="default"/>
      </w:rPr>
    </w:lvl>
    <w:lvl w:ilvl="3" w:tplc="5C5C8C90">
      <w:numFmt w:val="bullet"/>
      <w:lvlText w:val="•"/>
      <w:lvlJc w:val="left"/>
      <w:pPr>
        <w:ind w:left="3653" w:hanging="265"/>
      </w:pPr>
      <w:rPr>
        <w:rFonts w:hint="default"/>
      </w:rPr>
    </w:lvl>
    <w:lvl w:ilvl="4" w:tplc="199CD4FC">
      <w:numFmt w:val="bullet"/>
      <w:lvlText w:val="•"/>
      <w:lvlJc w:val="left"/>
      <w:pPr>
        <w:ind w:left="4698" w:hanging="265"/>
      </w:pPr>
      <w:rPr>
        <w:rFonts w:hint="default"/>
      </w:rPr>
    </w:lvl>
    <w:lvl w:ilvl="5" w:tplc="5E4AD7C0">
      <w:numFmt w:val="bullet"/>
      <w:lvlText w:val="•"/>
      <w:lvlJc w:val="left"/>
      <w:pPr>
        <w:ind w:left="5743" w:hanging="265"/>
      </w:pPr>
      <w:rPr>
        <w:rFonts w:hint="default"/>
      </w:rPr>
    </w:lvl>
    <w:lvl w:ilvl="6" w:tplc="5C963BC8">
      <w:numFmt w:val="bullet"/>
      <w:lvlText w:val="•"/>
      <w:lvlJc w:val="left"/>
      <w:pPr>
        <w:ind w:left="6787" w:hanging="265"/>
      </w:pPr>
      <w:rPr>
        <w:rFonts w:hint="default"/>
      </w:rPr>
    </w:lvl>
    <w:lvl w:ilvl="7" w:tplc="C81A359E">
      <w:numFmt w:val="bullet"/>
      <w:lvlText w:val="•"/>
      <w:lvlJc w:val="left"/>
      <w:pPr>
        <w:ind w:left="7832" w:hanging="265"/>
      </w:pPr>
      <w:rPr>
        <w:rFonts w:hint="default"/>
      </w:rPr>
    </w:lvl>
    <w:lvl w:ilvl="8" w:tplc="601ECF9C">
      <w:numFmt w:val="bullet"/>
      <w:lvlText w:val="•"/>
      <w:lvlJc w:val="left"/>
      <w:pPr>
        <w:ind w:left="8877" w:hanging="265"/>
      </w:pPr>
      <w:rPr>
        <w:rFonts w:hint="default"/>
      </w:rPr>
    </w:lvl>
  </w:abstractNum>
  <w:abstractNum w:abstractNumId="1" w15:restartNumberingAfterBreak="0">
    <w:nsid w:val="6BBE1CE9"/>
    <w:multiLevelType w:val="hybridMultilevel"/>
    <w:tmpl w:val="9684CCD8"/>
    <w:lvl w:ilvl="0" w:tplc="1A98AF64">
      <w:start w:val="1"/>
      <w:numFmt w:val="lowerLetter"/>
      <w:lvlText w:val="(%1)"/>
      <w:lvlJc w:val="left"/>
      <w:pPr>
        <w:ind w:left="346" w:hanging="236"/>
      </w:pPr>
      <w:rPr>
        <w:rFonts w:hint="default"/>
        <w:spacing w:val="-1"/>
        <w:w w:val="106"/>
      </w:rPr>
    </w:lvl>
    <w:lvl w:ilvl="1" w:tplc="0D7835DA">
      <w:numFmt w:val="bullet"/>
      <w:lvlText w:val="•"/>
      <w:lvlJc w:val="left"/>
      <w:pPr>
        <w:ind w:left="1287" w:hanging="236"/>
      </w:pPr>
      <w:rPr>
        <w:rFonts w:hint="default"/>
      </w:rPr>
    </w:lvl>
    <w:lvl w:ilvl="2" w:tplc="4A2291A0">
      <w:numFmt w:val="bullet"/>
      <w:lvlText w:val="•"/>
      <w:lvlJc w:val="left"/>
      <w:pPr>
        <w:ind w:left="2234" w:hanging="236"/>
      </w:pPr>
      <w:rPr>
        <w:rFonts w:hint="default"/>
      </w:rPr>
    </w:lvl>
    <w:lvl w:ilvl="3" w:tplc="430214C8">
      <w:numFmt w:val="bullet"/>
      <w:lvlText w:val="•"/>
      <w:lvlJc w:val="left"/>
      <w:pPr>
        <w:ind w:left="3182" w:hanging="236"/>
      </w:pPr>
      <w:rPr>
        <w:rFonts w:hint="default"/>
      </w:rPr>
    </w:lvl>
    <w:lvl w:ilvl="4" w:tplc="9A9E4714">
      <w:numFmt w:val="bullet"/>
      <w:lvlText w:val="•"/>
      <w:lvlJc w:val="left"/>
      <w:pPr>
        <w:ind w:left="4129" w:hanging="236"/>
      </w:pPr>
      <w:rPr>
        <w:rFonts w:hint="default"/>
      </w:rPr>
    </w:lvl>
    <w:lvl w:ilvl="5" w:tplc="15D4C154">
      <w:numFmt w:val="bullet"/>
      <w:lvlText w:val="•"/>
      <w:lvlJc w:val="left"/>
      <w:pPr>
        <w:ind w:left="5076" w:hanging="236"/>
      </w:pPr>
      <w:rPr>
        <w:rFonts w:hint="default"/>
      </w:rPr>
    </w:lvl>
    <w:lvl w:ilvl="6" w:tplc="5A20F06A">
      <w:numFmt w:val="bullet"/>
      <w:lvlText w:val="•"/>
      <w:lvlJc w:val="left"/>
      <w:pPr>
        <w:ind w:left="6024" w:hanging="236"/>
      </w:pPr>
      <w:rPr>
        <w:rFonts w:hint="default"/>
      </w:rPr>
    </w:lvl>
    <w:lvl w:ilvl="7" w:tplc="DD5C9DAC">
      <w:numFmt w:val="bullet"/>
      <w:lvlText w:val="•"/>
      <w:lvlJc w:val="left"/>
      <w:pPr>
        <w:ind w:left="6971" w:hanging="236"/>
      </w:pPr>
      <w:rPr>
        <w:rFonts w:hint="default"/>
      </w:rPr>
    </w:lvl>
    <w:lvl w:ilvl="8" w:tplc="653C253A">
      <w:numFmt w:val="bullet"/>
      <w:lvlText w:val="•"/>
      <w:lvlJc w:val="left"/>
      <w:pPr>
        <w:ind w:left="7918" w:hanging="23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C8"/>
    <w:rsid w:val="001A51F0"/>
    <w:rsid w:val="00256B91"/>
    <w:rsid w:val="00306F9D"/>
    <w:rsid w:val="00535A8D"/>
    <w:rsid w:val="00646255"/>
    <w:rsid w:val="009B5F30"/>
    <w:rsid w:val="00B560C4"/>
    <w:rsid w:val="00BF72C8"/>
    <w:rsid w:val="00C82F46"/>
    <w:rsid w:val="00ED5BD0"/>
    <w:rsid w:val="00F17801"/>
    <w:rsid w:val="00F930F3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F8F6E6"/>
  <w15:chartTrackingRefBased/>
  <w15:docId w15:val="{A1CF7AC2-DA2D-5E42-B6DB-3AD582E0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C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BF72C8"/>
    <w:pPr>
      <w:ind w:left="28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72C8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F72C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F72C8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BF72C8"/>
    <w:pPr>
      <w:ind w:left="1001" w:hanging="268"/>
    </w:pPr>
  </w:style>
  <w:style w:type="paragraph" w:customStyle="1" w:styleId="TableParagraph">
    <w:name w:val="Table Paragraph"/>
    <w:basedOn w:val="Normal"/>
    <w:uiPriority w:val="1"/>
    <w:qFormat/>
    <w:rsid w:val="00BF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Kitching</dc:creator>
  <cp:keywords/>
  <dc:description/>
  <cp:lastModifiedBy>Desmond Kitching</cp:lastModifiedBy>
  <cp:revision>4</cp:revision>
  <cp:lastPrinted>2021-06-14T14:06:00Z</cp:lastPrinted>
  <dcterms:created xsi:type="dcterms:W3CDTF">2021-06-21T11:48:00Z</dcterms:created>
  <dcterms:modified xsi:type="dcterms:W3CDTF">2021-07-07T06:56:00Z</dcterms:modified>
</cp:coreProperties>
</file>